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95" w:rsidRDefault="008A4B54" w:rsidP="00E53C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r w:rsidRPr="008A4B5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A4B54">
        <w:rPr>
          <w:rFonts w:ascii="Times New Roman" w:hAnsi="Times New Roman" w:cs="Times New Roman"/>
          <w:sz w:val="24"/>
          <w:szCs w:val="24"/>
        </w:rPr>
        <w:t xml:space="preserve"> медицинским показаниям на дому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B54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с особыми возможностями здоровья, по программам начального общего, основного общего, среднего общего образования в МБОУ «Скворцовская школа» организовано на основании нормативно-правовой базы:</w:t>
      </w:r>
    </w:p>
    <w:p w:rsidR="008A4B54" w:rsidRDefault="008A4B54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от 29.12.2012 № 273-ФЗ «Об образовании в Российской Федерации»;</w:t>
      </w:r>
    </w:p>
    <w:p w:rsidR="008A4B54" w:rsidRDefault="008A4B54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-Закона Республики Крым от 06.07.2015 № 131-ЗРК/2015 «Об образовании в Республике Крым»;</w:t>
      </w:r>
    </w:p>
    <w:p w:rsidR="008A4B54" w:rsidRDefault="004400C6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</w:t>
      </w:r>
      <w:r w:rsidR="008A4B54">
        <w:rPr>
          <w:rFonts w:ascii="Times New Roman" w:hAnsi="Times New Roman" w:cs="Times New Roman"/>
          <w:sz w:val="24"/>
          <w:szCs w:val="24"/>
        </w:rPr>
        <w:t>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29.12.2010 № 189;</w:t>
      </w:r>
    </w:p>
    <w:p w:rsidR="004400C6" w:rsidRDefault="004400C6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Министерства </w:t>
      </w:r>
      <w:r w:rsidR="00033065">
        <w:rPr>
          <w:rFonts w:ascii="Times New Roman" w:hAnsi="Times New Roman" w:cs="Times New Roman"/>
          <w:sz w:val="24"/>
          <w:szCs w:val="24"/>
        </w:rPr>
        <w:t>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4400C6" w:rsidRDefault="004400C6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</w:t>
      </w:r>
      <w:r w:rsidR="00033065">
        <w:rPr>
          <w:rFonts w:ascii="Times New Roman" w:hAnsi="Times New Roman" w:cs="Times New Roman"/>
          <w:sz w:val="24"/>
          <w:szCs w:val="24"/>
        </w:rPr>
        <w:t>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 от 19.01.2014 № 2 «Об утверждения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400C6" w:rsidRDefault="004400C6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</w:t>
      </w:r>
      <w:r w:rsidR="00033065">
        <w:rPr>
          <w:rFonts w:ascii="Times New Roman" w:hAnsi="Times New Roman" w:cs="Times New Roman"/>
          <w:sz w:val="24"/>
          <w:szCs w:val="24"/>
        </w:rPr>
        <w:t>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дерации от 12.03.2014 № 177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4400C6" w:rsidRDefault="004400C6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</w:t>
      </w:r>
      <w:r w:rsidR="00033065">
        <w:rPr>
          <w:rFonts w:ascii="Times New Roman" w:hAnsi="Times New Roman" w:cs="Times New Roman"/>
          <w:sz w:val="24"/>
          <w:szCs w:val="24"/>
        </w:rPr>
        <w:t>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 от 23.06.2014 № 685 «Об утверждении Порядка выдачи медали</w:t>
      </w:r>
      <w:r w:rsidR="00033065">
        <w:rPr>
          <w:rFonts w:ascii="Times New Roman" w:hAnsi="Times New Roman" w:cs="Times New Roman"/>
          <w:sz w:val="24"/>
          <w:szCs w:val="24"/>
        </w:rPr>
        <w:t xml:space="preserve"> «За особые успехи в учении»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3065">
        <w:rPr>
          <w:rFonts w:ascii="Times New Roman" w:hAnsi="Times New Roman" w:cs="Times New Roman"/>
          <w:sz w:val="24"/>
          <w:szCs w:val="24"/>
        </w:rPr>
        <w:t>;</w:t>
      </w:r>
    </w:p>
    <w:p w:rsidR="00033065" w:rsidRDefault="00033065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 от 10.12.2012 № 07-832 «Организация обучения на дому детей – инвалидов с использованием дистанционных образовательных технологий»;</w:t>
      </w:r>
    </w:p>
    <w:p w:rsidR="00033065" w:rsidRDefault="00033065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 от 14.01.2016 № 07-81 «Об осуществлении выплат компенсации родителям (законным представителям) детей, обучающихся на дому»;</w:t>
      </w:r>
    </w:p>
    <w:p w:rsidR="00033065" w:rsidRDefault="00033065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</w:t>
      </w:r>
      <w:r>
        <w:rPr>
          <w:rFonts w:ascii="Times New Roman" w:hAnsi="Times New Roman" w:cs="Times New Roman"/>
          <w:sz w:val="24"/>
          <w:szCs w:val="24"/>
        </w:rPr>
        <w:t>здравоохранения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дерации от 30.06.2016 № 436н «Об утверждении перечня заболеваний, наличие которых дает право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дому»;</w:t>
      </w:r>
    </w:p>
    <w:p w:rsidR="00033065" w:rsidRDefault="00033065" w:rsidP="00E53C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3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каза Министерства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>и молодежи Республики Крым, Министерства здравоохранения Республики Крым  от 03 марта, 16 марта 2016 года № 281/365 «Об утверждении Положения об организации обучения на дому или в медицинской организации обучающихся, нуждающихся в длительном лечении</w:t>
      </w:r>
      <w:r w:rsidR="00EC2FA3">
        <w:rPr>
          <w:rFonts w:ascii="Times New Roman" w:hAnsi="Times New Roman" w:cs="Times New Roman"/>
          <w:sz w:val="24"/>
          <w:szCs w:val="24"/>
        </w:rPr>
        <w:t>, а также детей-инвалидов по программам начального общего, основного общего, среднего общего образования в Республике Крым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2FA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2FA3" w:rsidRDefault="00EC2FA3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C2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>и молодежи Республики Крым от 04.12.2014 № 01-14/2013 «Методические рекомендации по ведению классных журналов учащихся 1-11 (12) классов общеобразовательных организаций»;</w:t>
      </w:r>
    </w:p>
    <w:p w:rsidR="00EC2FA3" w:rsidRDefault="00EC2FA3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дерации от 10.04.2002 № 29/2065-п «Об утверждении учебных планов специальных (коррекционных) образовательных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Воспитанников с отклонениями в развитии»;</w:t>
      </w:r>
    </w:p>
    <w:p w:rsidR="005E1A51" w:rsidRDefault="005E1A51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-примерных адаптированных основных общеобразовательных программ, разработанных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утвержденных приказом Министерства образования и науки Российской Федерации от 19.12.2014 № 1598;</w:t>
      </w:r>
    </w:p>
    <w:p w:rsidR="005E1A51" w:rsidRDefault="005E1A51" w:rsidP="00E5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примерных адаптированных основных общеобразовательных программ, разработанных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>, утвержденных приказом Министерства образования и науки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19.12.2014 № 1599</w:t>
      </w:r>
    </w:p>
    <w:p w:rsidR="00EC2FA3" w:rsidRPr="008A4B54" w:rsidRDefault="005E1A51" w:rsidP="00E53C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-методических рекомендаций по формированию учебных планов специальных (коррекционных) образовательных организаций для детей с ограниченными возможностями здоровья</w:t>
      </w:r>
      <w:r w:rsidR="00E0370C">
        <w:rPr>
          <w:rFonts w:ascii="Times New Roman" w:hAnsi="Times New Roman" w:cs="Times New Roman"/>
          <w:sz w:val="24"/>
          <w:szCs w:val="24"/>
        </w:rPr>
        <w:t xml:space="preserve"> и классов коррекционной направленности общеобразовательных организаций (письмо Министерства образования, науки и молодежи Республики Крым от 18.08.2014 № 01-14/836.</w:t>
      </w:r>
      <w:bookmarkStart w:id="0" w:name="_GoBack"/>
      <w:bookmarkEnd w:id="0"/>
      <w:proofErr w:type="gramEnd"/>
    </w:p>
    <w:sectPr w:rsidR="00EC2FA3" w:rsidRPr="008A4B54" w:rsidSect="00E53C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0D"/>
    <w:rsid w:val="00033065"/>
    <w:rsid w:val="00150995"/>
    <w:rsid w:val="004400C6"/>
    <w:rsid w:val="005A050D"/>
    <w:rsid w:val="005E1A51"/>
    <w:rsid w:val="008A4B54"/>
    <w:rsid w:val="00E0370C"/>
    <w:rsid w:val="00E53C48"/>
    <w:rsid w:val="00E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2020-08-20T09:49:00Z</dcterms:created>
  <dcterms:modified xsi:type="dcterms:W3CDTF">2020-08-20T11:13:00Z</dcterms:modified>
</cp:coreProperties>
</file>